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7" w:rsidRPr="001A4424" w:rsidRDefault="005E0177" w:rsidP="005E0177">
      <w:pPr>
        <w:pStyle w:val="a3"/>
        <w:spacing w:after="0"/>
      </w:pPr>
      <w:r w:rsidRPr="001A4424">
        <w:t>Администратору сайта</w:t>
      </w:r>
    </w:p>
    <w:p w:rsidR="005E0177" w:rsidRDefault="005E0177" w:rsidP="005E0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</w:t>
      </w:r>
      <w:r>
        <w:rPr>
          <w:rFonts w:ascii="Times New Roman" w:hAnsi="Times New Roman" w:cs="Times New Roman"/>
          <w:sz w:val="24"/>
          <w:szCs w:val="24"/>
          <w:u w:val="single"/>
        </w:rPr>
        <w:t>им Вас опубликовать на сайте</w:t>
      </w:r>
      <w:r w:rsidRPr="001A4424">
        <w:rPr>
          <w:rFonts w:ascii="Times New Roman" w:hAnsi="Times New Roman" w:cs="Times New Roman"/>
          <w:sz w:val="24"/>
          <w:szCs w:val="24"/>
          <w:u w:val="single"/>
        </w:rPr>
        <w:t xml:space="preserve"> следующую статью:</w:t>
      </w:r>
    </w:p>
    <w:p w:rsidR="00C82BDB" w:rsidRPr="00C82BDB" w:rsidRDefault="00C82BDB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rStyle w:val="a4"/>
          <w:color w:val="000000"/>
          <w:bdr w:val="none" w:sz="0" w:space="0" w:color="auto" w:frame="1"/>
        </w:rPr>
        <w:t>Действия потребителя при покупке некачественных продовольственных товаров</w:t>
      </w:r>
    </w:p>
    <w:p w:rsidR="00035219" w:rsidRDefault="00477FE2" w:rsidP="00477FE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77FE2">
        <w:rPr>
          <w:color w:val="000000"/>
        </w:rPr>
        <w:t xml:space="preserve">Сегодня на потребительском рынке реализуется широкий ассортимент продовольственных товаров различных производителей, но, к сожалению и различного качества. Претензии к качеству продовольственных товаров - самые распространенные. Почти каждый потребитель сталкивается с нарушением своих прав, </w:t>
      </w:r>
      <w:proofErr w:type="gramStart"/>
      <w:r w:rsidRPr="00477FE2">
        <w:rPr>
          <w:color w:val="000000"/>
        </w:rPr>
        <w:t>но</w:t>
      </w:r>
      <w:proofErr w:type="gramEnd"/>
      <w:r w:rsidRPr="00477FE2">
        <w:rPr>
          <w:color w:val="000000"/>
        </w:rPr>
        <w:t xml:space="preserve"> как правило, не все знают, как себя защитить. </w:t>
      </w:r>
    </w:p>
    <w:p w:rsidR="00477FE2" w:rsidRPr="00035219" w:rsidRDefault="00477FE2" w:rsidP="00477FE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77FE2">
        <w:rPr>
          <w:color w:val="000000"/>
        </w:rPr>
        <w:t xml:space="preserve">Обращаем внимание потребителей на то, </w:t>
      </w:r>
      <w:r w:rsidRPr="00035219">
        <w:rPr>
          <w:color w:val="000000"/>
        </w:rPr>
        <w:t>что </w:t>
      </w:r>
      <w:r w:rsidRPr="00035219">
        <w:rPr>
          <w:rStyle w:val="a4"/>
          <w:color w:val="000000"/>
          <w:bdr w:val="none" w:sz="0" w:space="0" w:color="auto" w:frame="1"/>
        </w:rPr>
        <w:t>не могут находиться в обороте пищевые продукты, материалы и изделия, которые:</w:t>
      </w:r>
      <w:bookmarkStart w:id="0" w:name="_GoBack"/>
      <w:bookmarkEnd w:id="0"/>
    </w:p>
    <w:p w:rsidR="00477FE2" w:rsidRPr="00477FE2" w:rsidRDefault="00477FE2" w:rsidP="00477FE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77FE2">
        <w:rPr>
          <w:color w:val="000000"/>
        </w:rPr>
        <w:t xml:space="preserve">  </w:t>
      </w:r>
      <w:proofErr w:type="gramStart"/>
      <w:r w:rsidRPr="00477FE2">
        <w:rPr>
          <w:color w:val="000000"/>
        </w:rPr>
        <w:t>- не соответствуют требованиям нормативных документов;</w:t>
      </w:r>
      <w:r>
        <w:rPr>
          <w:color w:val="000000"/>
        </w:rPr>
        <w:t xml:space="preserve"> </w:t>
      </w:r>
      <w:r w:rsidRPr="00477FE2">
        <w:rPr>
          <w:color w:val="000000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 не соответствуют представленной информации, и в отношении которых имеются обоснованные подозрения об их фальсификации;</w:t>
      </w:r>
      <w:proofErr w:type="gramEnd"/>
      <w:r>
        <w:rPr>
          <w:color w:val="000000"/>
        </w:rPr>
        <w:t xml:space="preserve"> </w:t>
      </w:r>
      <w:r w:rsidRPr="00477FE2">
        <w:rPr>
          <w:color w:val="000000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 w:rsidRPr="00477FE2">
        <w:rPr>
          <w:color w:val="000000"/>
        </w:rPr>
        <w:t>сроки</w:t>
      </w:r>
      <w:proofErr w:type="gramEnd"/>
      <w:r w:rsidRPr="00477FE2">
        <w:rPr>
          <w:color w:val="000000"/>
        </w:rPr>
        <w:t xml:space="preserve"> годности которых истекли;</w:t>
      </w:r>
      <w:r>
        <w:rPr>
          <w:color w:val="000000"/>
        </w:rPr>
        <w:t xml:space="preserve"> </w:t>
      </w:r>
      <w:r w:rsidRPr="00477FE2">
        <w:rPr>
          <w:color w:val="000000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rStyle w:val="a4"/>
          <w:b w:val="0"/>
          <w:color w:val="000000"/>
          <w:bdr w:val="none" w:sz="0" w:space="0" w:color="auto" w:frame="1"/>
        </w:rPr>
        <w:t>Если возникли сомнения относительно качества продовольственных товаров,</w:t>
      </w:r>
      <w:r w:rsidRPr="00477FE2">
        <w:rPr>
          <w:b/>
          <w:color w:val="000000"/>
        </w:rPr>
        <w:t> </w:t>
      </w:r>
      <w:r w:rsidRPr="00477FE2">
        <w:rPr>
          <w:color w:val="000000"/>
        </w:rPr>
        <w:t>требуйте у продавца документы, подтверждающие происхождение и качество товара.</w:t>
      </w: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477FE2">
        <w:rPr>
          <w:rStyle w:val="a4"/>
          <w:b w:val="0"/>
          <w:color w:val="000000"/>
          <w:bdr w:val="none" w:sz="0" w:space="0" w:color="auto" w:frame="1"/>
        </w:rPr>
        <w:t>Что же делать в случае, если потребитель приобрел некачественный продовольственный товар?</w:t>
      </w:r>
      <w:r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Pr="00477FE2">
        <w:rPr>
          <w:color w:val="000000"/>
        </w:rPr>
        <w:t>В первую очередь необходимо проверить срок годности товара. При возврате продуктов с истекшим сроком годности в большинстве случаев не возникает проблем, если сохранен чек об оплате товара.</w:t>
      </w:r>
    </w:p>
    <w:p w:rsid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477FE2">
        <w:rPr>
          <w:color w:val="000000"/>
        </w:rPr>
        <w:t>Законом «О </w:t>
      </w:r>
      <w:r w:rsidRPr="00477FE2">
        <w:rPr>
          <w:bdr w:val="none" w:sz="0" w:space="0" w:color="auto" w:frame="1"/>
        </w:rPr>
        <w:t>защите прав потребителей</w:t>
      </w:r>
      <w:r w:rsidRPr="00477FE2">
        <w:rPr>
          <w:color w:val="000000"/>
        </w:rPr>
        <w:t>» установлено, что отсутствие у потребителя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договора, Однако на практике отсутствие чека, является препятствием при доказывании факта приобретения товара.</w:t>
      </w:r>
      <w:proofErr w:type="gramEnd"/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477FE2">
        <w:rPr>
          <w:color w:val="000000"/>
        </w:rPr>
        <w:t>Для того чтобы проверить то, что в обороте находятся продукты не надлежащего качества, потребителю необходимо обратиться за помощью в уполномоченные органы </w:t>
      </w:r>
      <w:r w:rsidRPr="00477FE2">
        <w:rPr>
          <w:bdr w:val="none" w:sz="0" w:space="0" w:color="auto" w:frame="1"/>
        </w:rPr>
        <w:t>государственного контроля</w:t>
      </w:r>
      <w:r w:rsidRPr="00477FE2">
        <w:rPr>
          <w:color w:val="000000"/>
        </w:rPr>
        <w:t> (надзора), данная служба по заявлению потребителя в рамках контрольных мероприятий проведет проверку предприятия торговли, но только после того, как покупатель сам пытался вернуть некачественный продовольственный товар, обращаясь с письменной претензией в магазин и получил отказ.</w:t>
      </w:r>
      <w:proofErr w:type="gramEnd"/>
    </w:p>
    <w:p w:rsid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477FE2">
        <w:rPr>
          <w:color w:val="000000"/>
        </w:rPr>
        <w:t>В заявлении потребителю необходимо указать: наименование юридического лица или фамилию, имя и отчество </w:t>
      </w:r>
      <w:r w:rsidRPr="00477FE2">
        <w:rPr>
          <w:bdr w:val="none" w:sz="0" w:space="0" w:color="auto" w:frame="1"/>
        </w:rPr>
        <w:t>индивидуального предпринимателя</w:t>
      </w:r>
      <w:r w:rsidRPr="00477FE2">
        <w:rPr>
          <w:color w:val="000000"/>
        </w:rPr>
        <w:t xml:space="preserve">, которые своими действиями (бездействием) нарушили права потребителя, точное местонахождение </w:t>
      </w:r>
      <w:r w:rsidRPr="00477FE2">
        <w:rPr>
          <w:color w:val="000000"/>
        </w:rPr>
        <w:lastRenderedPageBreak/>
        <w:t>магазина, где был приобретен некачественный товар, а также наименование товара, изготовителя, сорт, партию, массу нетто или объем в потребительской таре, дату изготовления и упаковывания и другие отличительные признаки товара, чтобы можно было отобрать  для проведения  экспертизы</w:t>
      </w:r>
      <w:proofErr w:type="gramEnd"/>
      <w:r w:rsidRPr="00477FE2">
        <w:rPr>
          <w:color w:val="000000"/>
        </w:rPr>
        <w:t xml:space="preserve"> пищевые продукты в соответствии с требованием нормативных документов.</w:t>
      </w:r>
    </w:p>
    <w:p w:rsid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color w:val="000000"/>
        </w:rPr>
        <w:t>В случае отказа продавца в удовлетворении требований, заявленных в претензии, в добровольном порядке потребитель вправе обратиться в суд по выбору: по месту нахождения организации, по месту жительства или пребывания потребителя, либо по месту заключения или исполнения договора.</w:t>
      </w: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color w:val="000000"/>
        </w:rPr>
        <w:t>Советуем потребителям не терять бдительности, более внимательно относиться к приобретению продовольственных товаров, требовать предоставления необходимой информации. Помните,  чем большим объемом информации о товарах владеет покупатель, тем успешнее его выбор при покупке и больше шансов в приобретении безопасного товара надлежащего качества.</w:t>
      </w:r>
    </w:p>
    <w:p w:rsidR="00960120" w:rsidRPr="00960120" w:rsidRDefault="00960120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</w:t>
      </w:r>
      <w:proofErr w:type="spellStart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Госалкогольинспекциии</w:t>
      </w:r>
      <w:proofErr w:type="spellEnd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</w:t>
      </w:r>
    </w:p>
    <w:p w:rsidR="00960120" w:rsidRPr="00960120" w:rsidRDefault="00960120" w:rsidP="00960120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</w:rPr>
      </w:pPr>
    </w:p>
    <w:p w:rsidR="00960120" w:rsidRDefault="00960120" w:rsidP="009601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6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E5A"/>
    <w:multiLevelType w:val="multilevel"/>
    <w:tmpl w:val="EE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077"/>
    <w:multiLevelType w:val="multilevel"/>
    <w:tmpl w:val="DED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702D"/>
    <w:multiLevelType w:val="multilevel"/>
    <w:tmpl w:val="759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1C43"/>
    <w:multiLevelType w:val="multilevel"/>
    <w:tmpl w:val="B7F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C07F6"/>
    <w:multiLevelType w:val="multilevel"/>
    <w:tmpl w:val="0BF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B261E"/>
    <w:multiLevelType w:val="multilevel"/>
    <w:tmpl w:val="280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80"/>
    <w:rsid w:val="00035219"/>
    <w:rsid w:val="00041BFA"/>
    <w:rsid w:val="000C7C0C"/>
    <w:rsid w:val="004031BB"/>
    <w:rsid w:val="00445982"/>
    <w:rsid w:val="004712CD"/>
    <w:rsid w:val="00477FE2"/>
    <w:rsid w:val="00573D8E"/>
    <w:rsid w:val="005E0177"/>
    <w:rsid w:val="006B3919"/>
    <w:rsid w:val="006F44C9"/>
    <w:rsid w:val="007B2953"/>
    <w:rsid w:val="00895D74"/>
    <w:rsid w:val="00960120"/>
    <w:rsid w:val="00A0719C"/>
    <w:rsid w:val="00B1246E"/>
    <w:rsid w:val="00C82BDB"/>
    <w:rsid w:val="00CE2151"/>
    <w:rsid w:val="00E0011C"/>
    <w:rsid w:val="00E75E89"/>
    <w:rsid w:val="00F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3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98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9099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0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0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4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2019-03-29T05:30:00Z</dcterms:created>
  <dcterms:modified xsi:type="dcterms:W3CDTF">2019-06-19T08:38:00Z</dcterms:modified>
</cp:coreProperties>
</file>